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0" w:rsidRPr="00600B91" w:rsidRDefault="00226760" w:rsidP="0089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91">
        <w:rPr>
          <w:rFonts w:ascii="Times New Roman" w:hAnsi="Times New Roman" w:cs="Times New Roman"/>
          <w:sz w:val="24"/>
          <w:szCs w:val="24"/>
        </w:rPr>
        <w:t xml:space="preserve">Дошкольное детство – своеобразный период развития человека. Поддерживая, разнообразие детства, и сохраняя </w:t>
      </w:r>
      <w:proofErr w:type="spellStart"/>
      <w:r w:rsidRPr="00600B91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00B91">
        <w:rPr>
          <w:rFonts w:ascii="Times New Roman" w:hAnsi="Times New Roman" w:cs="Times New Roman"/>
          <w:sz w:val="24"/>
          <w:szCs w:val="24"/>
        </w:rPr>
        <w:t xml:space="preserve"> детства, как важного этапа развития человека, </w:t>
      </w:r>
      <w:r>
        <w:rPr>
          <w:rFonts w:ascii="Times New Roman" w:hAnsi="Times New Roman" w:cs="Times New Roman"/>
          <w:sz w:val="24"/>
          <w:szCs w:val="24"/>
        </w:rPr>
        <w:t xml:space="preserve">нашей образовательной </w:t>
      </w:r>
      <w:r w:rsidRPr="002C3347">
        <w:rPr>
          <w:rFonts w:ascii="Times New Roman" w:hAnsi="Times New Roman" w:cs="Times New Roman"/>
          <w:sz w:val="24"/>
          <w:szCs w:val="24"/>
        </w:rPr>
        <w:t>организацией</w:t>
      </w:r>
      <w:r w:rsidRPr="00600B91">
        <w:rPr>
          <w:rFonts w:ascii="Times New Roman" w:hAnsi="Times New Roman" w:cs="Times New Roman"/>
          <w:sz w:val="24"/>
          <w:szCs w:val="24"/>
        </w:rPr>
        <w:t xml:space="preserve"> создаются условия пребывания детей дошкольного возраста с учетом их психического и физиологического состояния.</w:t>
      </w:r>
    </w:p>
    <w:p w:rsidR="00226760" w:rsidRDefault="00226760" w:rsidP="0089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91">
        <w:rPr>
          <w:rFonts w:ascii="Times New Roman" w:hAnsi="Times New Roman" w:cs="Times New Roman"/>
          <w:sz w:val="24"/>
          <w:szCs w:val="24"/>
        </w:rPr>
        <w:t xml:space="preserve">Все важнейшие новообразования зарождаются и первоначально развиваются в ведущей деятельности дошкольного возраста – игре. Поэтому в примерном режиме дня </w:t>
      </w:r>
      <w:r w:rsidRPr="002C3347">
        <w:rPr>
          <w:rFonts w:ascii="Times New Roman" w:hAnsi="Times New Roman" w:cs="Times New Roman"/>
          <w:sz w:val="24"/>
          <w:szCs w:val="24"/>
        </w:rPr>
        <w:t>достаточное количество</w:t>
      </w:r>
      <w:r w:rsidRPr="003D41C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0B91">
        <w:rPr>
          <w:rFonts w:ascii="Times New Roman" w:hAnsi="Times New Roman" w:cs="Times New Roman"/>
          <w:sz w:val="24"/>
          <w:szCs w:val="24"/>
        </w:rPr>
        <w:t>времени уделяется игровой деятельности, различным самостоятельным играм, а так же самостоятельной деятельности, в которую входят элементы игровых действий, трудо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600B91">
        <w:rPr>
          <w:rFonts w:ascii="Times New Roman" w:hAnsi="Times New Roman" w:cs="Times New Roman"/>
          <w:sz w:val="24"/>
          <w:szCs w:val="24"/>
        </w:rPr>
        <w:t>, конструктив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600B91">
        <w:rPr>
          <w:rFonts w:ascii="Times New Roman" w:hAnsi="Times New Roman" w:cs="Times New Roman"/>
          <w:sz w:val="24"/>
          <w:szCs w:val="24"/>
        </w:rPr>
        <w:t xml:space="preserve"> и продукти</w:t>
      </w:r>
      <w:r>
        <w:rPr>
          <w:rFonts w:ascii="Times New Roman" w:hAnsi="Times New Roman" w:cs="Times New Roman"/>
          <w:sz w:val="24"/>
          <w:szCs w:val="24"/>
        </w:rPr>
        <w:t>вной</w:t>
      </w:r>
      <w:r w:rsidRPr="00600B9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00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760" w:rsidRPr="00600B91" w:rsidRDefault="00226760" w:rsidP="0089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91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 </w:t>
      </w:r>
      <w:r w:rsidRPr="009E547C">
        <w:rPr>
          <w:rFonts w:ascii="Times New Roman" w:hAnsi="Times New Roman" w:cs="Times New Roman"/>
          <w:sz w:val="24"/>
          <w:szCs w:val="24"/>
        </w:rPr>
        <w:t>осуществляется</w:t>
      </w:r>
      <w:r w:rsidRPr="00600B91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дошкольного образования ГБОУ Школа № 1374 и охватывает все направления развития (речевое развитие, познавательное развитие, физическое развитие, социально-коммуникативное развитие, художественно-эстетическое развитие). Регулярность и продолжительность образовательной деятельности соответствует санитарным нормам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0B91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9E547C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0B91">
        <w:rPr>
          <w:rFonts w:ascii="Times New Roman" w:hAnsi="Times New Roman" w:cs="Times New Roman"/>
          <w:sz w:val="24"/>
          <w:szCs w:val="24"/>
        </w:rPr>
        <w:t>учебному плану реализуемой образовательной программы.</w:t>
      </w:r>
    </w:p>
    <w:p w:rsidR="00226760" w:rsidRPr="00600B91" w:rsidRDefault="00226760" w:rsidP="00890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91">
        <w:rPr>
          <w:rFonts w:ascii="Times New Roman" w:hAnsi="Times New Roman" w:cs="Times New Roman"/>
          <w:sz w:val="24"/>
          <w:szCs w:val="24"/>
        </w:rPr>
        <w:t>Наряду с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00B91">
        <w:rPr>
          <w:rFonts w:ascii="Times New Roman" w:hAnsi="Times New Roman" w:cs="Times New Roman"/>
          <w:sz w:val="24"/>
          <w:szCs w:val="24"/>
        </w:rPr>
        <w:t>сновной образовательной программы, важным элементом развития является дополнительное образование, которое представлено различными направлениями: познавательное, физкультурно-оздоровительное, художественно-эстетическое, речевое. Данная часть образовательного процесса осуществляется в соответствии с нормативными документами и учитывает пожелания родителей (законных представителей).</w:t>
      </w:r>
    </w:p>
    <w:p w:rsidR="00226760" w:rsidRDefault="00226760" w:rsidP="002C334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6760" w:rsidRPr="007A2CC0" w:rsidRDefault="00226760" w:rsidP="002C334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Примерный режим</w:t>
      </w:r>
      <w:r w:rsidRPr="007A2C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дня.</w:t>
      </w:r>
    </w:p>
    <w:p w:rsidR="00226760" w:rsidRDefault="00226760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1417"/>
        <w:gridCol w:w="1417"/>
        <w:gridCol w:w="1418"/>
        <w:gridCol w:w="2126"/>
      </w:tblGrid>
      <w:tr w:rsidR="00226760" w:rsidRPr="007A2CC0" w:rsidTr="008B1367">
        <w:trPr>
          <w:trHeight w:val="511"/>
        </w:trPr>
        <w:tc>
          <w:tcPr>
            <w:tcW w:w="2127" w:type="dxa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  <w:b/>
                <w:bCs/>
              </w:rPr>
              <w:t>группа раннего возраста</w:t>
            </w:r>
          </w:p>
        </w:tc>
        <w:tc>
          <w:tcPr>
            <w:tcW w:w="1417" w:type="dxa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  <w:b/>
                <w:bCs/>
              </w:rPr>
              <w:t xml:space="preserve"> младшая группа</w:t>
            </w:r>
          </w:p>
        </w:tc>
        <w:tc>
          <w:tcPr>
            <w:tcW w:w="1417" w:type="dxa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</w:tc>
        <w:tc>
          <w:tcPr>
            <w:tcW w:w="1418" w:type="dxa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2126" w:type="dxa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226760" w:rsidRPr="007A2CC0" w:rsidTr="008B1367">
        <w:trPr>
          <w:cantSplit/>
          <w:trHeight w:val="661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Приход детей в</w:t>
            </w:r>
          </w:p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детский сад, свободная игра, самостоятельная деятельность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7.00-8.20</w:t>
            </w:r>
          </w:p>
        </w:tc>
      </w:tr>
      <w:tr w:rsidR="00226760" w:rsidRPr="007A2CC0" w:rsidTr="008B1367">
        <w:trPr>
          <w:cantSplit/>
          <w:trHeight w:val="393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8.20-9.00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8.20-8.55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8.20-8.55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8.20-8.50</w:t>
            </w:r>
          </w:p>
        </w:tc>
      </w:tr>
      <w:tr w:rsidR="00226760" w:rsidRPr="007A2CC0" w:rsidTr="008B1367">
        <w:trPr>
          <w:cantSplit/>
          <w:trHeight w:val="485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Игры, подготовка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E32">
              <w:rPr>
                <w:rFonts w:ascii="Times New Roman" w:hAnsi="Times New Roman" w:cs="Times New Roman"/>
              </w:rPr>
              <w:t>занятиям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8.55-10.00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8.55-10.15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8.50-10.50</w:t>
            </w:r>
          </w:p>
        </w:tc>
      </w:tr>
      <w:tr w:rsidR="00226760" w:rsidRPr="007A2CC0" w:rsidTr="008B1367">
        <w:trPr>
          <w:cantSplit/>
          <w:trHeight w:val="691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Занятия (общая длительность, включая перерывы)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8.55-10.00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8.55-10.15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8.50-10.50</w:t>
            </w:r>
          </w:p>
        </w:tc>
      </w:tr>
      <w:tr w:rsidR="00226760" w:rsidRPr="007A2CC0" w:rsidTr="008B1367">
        <w:trPr>
          <w:cantSplit/>
          <w:trHeight w:val="431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9.00-11.20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10.00-12.10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10.15-12.25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10.50-12.35</w:t>
            </w:r>
          </w:p>
        </w:tc>
      </w:tr>
      <w:tr w:rsidR="00226760" w:rsidRPr="007A2CC0" w:rsidTr="008B1367">
        <w:trPr>
          <w:cantSplit/>
          <w:trHeight w:val="696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11.20-11.45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12.35-12.45</w:t>
            </w:r>
          </w:p>
        </w:tc>
      </w:tr>
      <w:tr w:rsidR="00226760" w:rsidRPr="007A2CC0" w:rsidTr="008B1367">
        <w:trPr>
          <w:cantSplit/>
          <w:trHeight w:val="475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lastRenderedPageBreak/>
              <w:t>Подготовка к обеду, обед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11.45-12.20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12.45-13.15</w:t>
            </w:r>
          </w:p>
        </w:tc>
      </w:tr>
      <w:tr w:rsidR="00226760" w:rsidRPr="007A2CC0" w:rsidTr="008B1367">
        <w:trPr>
          <w:cantSplit/>
          <w:trHeight w:val="703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Спокойные игры,</w:t>
            </w:r>
          </w:p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подготовка ко сну,</w:t>
            </w:r>
          </w:p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чтение художественной литературы,</w:t>
            </w:r>
          </w:p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12.20-15.00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13.10-15.00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13.15-15.00</w:t>
            </w:r>
          </w:p>
        </w:tc>
      </w:tr>
      <w:tr w:rsidR="00226760" w:rsidRPr="007A2CC0" w:rsidTr="008B1367">
        <w:trPr>
          <w:cantSplit/>
          <w:trHeight w:val="699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Постепенный подъем, самостоятельная</w:t>
            </w:r>
          </w:p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15.00-15.25</w:t>
            </w:r>
          </w:p>
        </w:tc>
      </w:tr>
      <w:tr w:rsidR="00226760" w:rsidRPr="007A2CC0" w:rsidTr="008B1367">
        <w:trPr>
          <w:cantSplit/>
          <w:trHeight w:val="196"/>
        </w:trPr>
        <w:tc>
          <w:tcPr>
            <w:tcW w:w="2127" w:type="dxa"/>
          </w:tcPr>
          <w:p w:rsidR="00226760" w:rsidRPr="00A35E32" w:rsidRDefault="00226760" w:rsidP="008B1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15.25-15.50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15.25-15.50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15.25-15.40</w:t>
            </w:r>
          </w:p>
        </w:tc>
      </w:tr>
      <w:tr w:rsidR="00226760" w:rsidRPr="007A2CC0" w:rsidTr="008B1367">
        <w:trPr>
          <w:cantSplit/>
          <w:trHeight w:val="511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Самостоятельная</w:t>
            </w:r>
          </w:p>
          <w:p w:rsidR="00226760" w:rsidRPr="00A35E32" w:rsidRDefault="00226760" w:rsidP="008B1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15.25-16.15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15.40-16.40</w:t>
            </w:r>
          </w:p>
        </w:tc>
      </w:tr>
      <w:tr w:rsidR="00226760" w:rsidRPr="007A2CC0" w:rsidTr="008B1367">
        <w:trPr>
          <w:cantSplit/>
          <w:trHeight w:val="487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5E32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16.15-1</w:t>
            </w: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16.35-</w:t>
            </w: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16.30-</w:t>
            </w: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16.40-</w:t>
            </w: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E32">
              <w:rPr>
                <w:rFonts w:ascii="Times New Roman" w:hAnsi="Times New Roman" w:cs="Times New Roman"/>
              </w:rPr>
              <w:t>16.40-18</w:t>
            </w: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226760" w:rsidRPr="007A2CC0" w:rsidTr="008B1367">
        <w:trPr>
          <w:cantSplit/>
          <w:trHeight w:val="629"/>
        </w:trPr>
        <w:tc>
          <w:tcPr>
            <w:tcW w:w="2127" w:type="dxa"/>
          </w:tcPr>
          <w:p w:rsidR="00226760" w:rsidRPr="00A35E32" w:rsidRDefault="00226760" w:rsidP="008B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ужину, ужин, самостоятельная деятельность, уход детей домой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1417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1418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2126" w:type="dxa"/>
            <w:vAlign w:val="center"/>
          </w:tcPr>
          <w:p w:rsidR="00226760" w:rsidRPr="00A35E32" w:rsidRDefault="00226760" w:rsidP="008B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</w:tc>
      </w:tr>
    </w:tbl>
    <w:p w:rsidR="00226760" w:rsidRDefault="00226760"/>
    <w:p w:rsidR="00226760" w:rsidRDefault="00226760"/>
    <w:p w:rsidR="00226760" w:rsidRDefault="00226760"/>
    <w:p w:rsidR="00226760" w:rsidRDefault="00226760"/>
    <w:p w:rsidR="00226760" w:rsidRDefault="00226760" w:rsidP="001E0B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6760" w:rsidRPr="00824A83" w:rsidRDefault="00226760" w:rsidP="00C8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69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Примерный режим дня ГКП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6760" w:rsidRPr="00824A83" w:rsidRDefault="00226760" w:rsidP="00C8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153"/>
        <w:gridCol w:w="1095"/>
        <w:gridCol w:w="5141"/>
        <w:gridCol w:w="2248"/>
      </w:tblGrid>
      <w:tr w:rsidR="00226760" w:rsidRPr="00824A83">
        <w:trPr>
          <w:gridAfter w:val="2"/>
          <w:wAfter w:w="7389" w:type="dxa"/>
          <w:tblCellSpacing w:w="0" w:type="dxa"/>
        </w:trPr>
        <w:tc>
          <w:tcPr>
            <w:tcW w:w="2248" w:type="dxa"/>
            <w:gridSpan w:val="2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760" w:rsidRPr="00824A83">
        <w:trPr>
          <w:tblCellSpacing w:w="0" w:type="dxa"/>
        </w:trPr>
        <w:tc>
          <w:tcPr>
            <w:tcW w:w="1153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gridSpan w:val="2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Прием, осмотр, самостоятельная деятельность, утренняя гимнастика.</w:t>
            </w:r>
          </w:p>
        </w:tc>
        <w:tc>
          <w:tcPr>
            <w:tcW w:w="2248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8.30 -9.0</w:t>
            </w: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6760" w:rsidRPr="00824A83">
        <w:trPr>
          <w:tblCellSpacing w:w="0" w:type="dxa"/>
        </w:trPr>
        <w:tc>
          <w:tcPr>
            <w:tcW w:w="1153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6" w:type="dxa"/>
            <w:gridSpan w:val="2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248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</w:t>
            </w: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226760" w:rsidRPr="00824A83">
        <w:trPr>
          <w:tblCellSpacing w:w="0" w:type="dxa"/>
        </w:trPr>
        <w:tc>
          <w:tcPr>
            <w:tcW w:w="1153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6" w:type="dxa"/>
            <w:gridSpan w:val="2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248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226760" w:rsidRPr="00824A83">
        <w:trPr>
          <w:tblCellSpacing w:w="0" w:type="dxa"/>
        </w:trPr>
        <w:tc>
          <w:tcPr>
            <w:tcW w:w="1153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6" w:type="dxa"/>
            <w:gridSpan w:val="2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Прогулка: игры, наблюдения, труд, индивидуальная работа, самостоятельная деятельность.</w:t>
            </w:r>
          </w:p>
        </w:tc>
        <w:tc>
          <w:tcPr>
            <w:tcW w:w="2248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A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226760" w:rsidRPr="00824A83">
        <w:trPr>
          <w:tblCellSpacing w:w="0" w:type="dxa"/>
        </w:trPr>
        <w:tc>
          <w:tcPr>
            <w:tcW w:w="1153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6" w:type="dxa"/>
            <w:gridSpan w:val="2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248" w:type="dxa"/>
          </w:tcPr>
          <w:p w:rsidR="00226760" w:rsidRPr="00824A83" w:rsidRDefault="00226760" w:rsidP="00272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</w:tbl>
    <w:p w:rsidR="00226760" w:rsidRDefault="00226760"/>
    <w:p w:rsidR="00226760" w:rsidRDefault="00226760"/>
    <w:p w:rsidR="00226760" w:rsidRDefault="00226760"/>
    <w:p w:rsidR="00226760" w:rsidRPr="00600B91" w:rsidRDefault="00226760" w:rsidP="006140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6760" w:rsidRPr="00600B91" w:rsidSect="00B05C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869EA"/>
    <w:rsid w:val="00010B98"/>
    <w:rsid w:val="0009667A"/>
    <w:rsid w:val="000C23C4"/>
    <w:rsid w:val="000C698C"/>
    <w:rsid w:val="00116793"/>
    <w:rsid w:val="0016487B"/>
    <w:rsid w:val="001867BD"/>
    <w:rsid w:val="001E0B93"/>
    <w:rsid w:val="001E1629"/>
    <w:rsid w:val="0021137B"/>
    <w:rsid w:val="00226760"/>
    <w:rsid w:val="0023300D"/>
    <w:rsid w:val="0024483F"/>
    <w:rsid w:val="00272283"/>
    <w:rsid w:val="002C3347"/>
    <w:rsid w:val="002D1261"/>
    <w:rsid w:val="00327A65"/>
    <w:rsid w:val="0033228E"/>
    <w:rsid w:val="003D41C9"/>
    <w:rsid w:val="003F259A"/>
    <w:rsid w:val="00485D33"/>
    <w:rsid w:val="00507A0F"/>
    <w:rsid w:val="005929EB"/>
    <w:rsid w:val="005D03D3"/>
    <w:rsid w:val="005E14DA"/>
    <w:rsid w:val="00600B91"/>
    <w:rsid w:val="0060494E"/>
    <w:rsid w:val="0061403E"/>
    <w:rsid w:val="006372E1"/>
    <w:rsid w:val="0067507A"/>
    <w:rsid w:val="006825F3"/>
    <w:rsid w:val="006A7803"/>
    <w:rsid w:val="006C3F85"/>
    <w:rsid w:val="006E0DC9"/>
    <w:rsid w:val="00704623"/>
    <w:rsid w:val="00732100"/>
    <w:rsid w:val="00764787"/>
    <w:rsid w:val="00780669"/>
    <w:rsid w:val="007971BD"/>
    <w:rsid w:val="007A2CC0"/>
    <w:rsid w:val="007D4ECB"/>
    <w:rsid w:val="00824A83"/>
    <w:rsid w:val="008900B2"/>
    <w:rsid w:val="00893FC0"/>
    <w:rsid w:val="008B1367"/>
    <w:rsid w:val="008D5535"/>
    <w:rsid w:val="009C1166"/>
    <w:rsid w:val="009E547C"/>
    <w:rsid w:val="009F24DB"/>
    <w:rsid w:val="009F4D79"/>
    <w:rsid w:val="00A35E32"/>
    <w:rsid w:val="00AF5C49"/>
    <w:rsid w:val="00B05CA5"/>
    <w:rsid w:val="00B07073"/>
    <w:rsid w:val="00B34803"/>
    <w:rsid w:val="00B45958"/>
    <w:rsid w:val="00B550A1"/>
    <w:rsid w:val="00B834E0"/>
    <w:rsid w:val="00B866EC"/>
    <w:rsid w:val="00C21755"/>
    <w:rsid w:val="00C6116C"/>
    <w:rsid w:val="00C6299E"/>
    <w:rsid w:val="00C64C82"/>
    <w:rsid w:val="00C84A6C"/>
    <w:rsid w:val="00C869EA"/>
    <w:rsid w:val="00CF773B"/>
    <w:rsid w:val="00D040EC"/>
    <w:rsid w:val="00D22CFE"/>
    <w:rsid w:val="00D54F29"/>
    <w:rsid w:val="00D83148"/>
    <w:rsid w:val="00DD48BC"/>
    <w:rsid w:val="00E35457"/>
    <w:rsid w:val="00E84EF3"/>
    <w:rsid w:val="00F009C6"/>
    <w:rsid w:val="00F74269"/>
    <w:rsid w:val="00F8491E"/>
    <w:rsid w:val="00FC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ASUS</cp:lastModifiedBy>
  <cp:revision>2</cp:revision>
  <cp:lastPrinted>2016-01-18T09:31:00Z</cp:lastPrinted>
  <dcterms:created xsi:type="dcterms:W3CDTF">2016-02-09T04:13:00Z</dcterms:created>
  <dcterms:modified xsi:type="dcterms:W3CDTF">2016-02-09T04:13:00Z</dcterms:modified>
</cp:coreProperties>
</file>